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558" w:rsidRPr="003E6B1B" w:rsidRDefault="007D7558" w:rsidP="003E6B1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B1B">
        <w:rPr>
          <w:rFonts w:ascii="Arial" w:hAnsi="Arial" w:cs="Arial"/>
          <w:sz w:val="24"/>
          <w:szCs w:val="24"/>
        </w:rPr>
        <w:t xml:space="preserve">Especialidade do artigo: </w:t>
      </w:r>
      <w:proofErr w:type="spellStart"/>
      <w:r w:rsidRPr="002C4392">
        <w:rPr>
          <w:rFonts w:ascii="Arial" w:hAnsi="Arial" w:cs="Arial"/>
          <w:b/>
          <w:sz w:val="24"/>
          <w:szCs w:val="24"/>
        </w:rPr>
        <w:t>Prosthodontics</w:t>
      </w:r>
      <w:proofErr w:type="spellEnd"/>
    </w:p>
    <w:p w:rsidR="007D7558" w:rsidRPr="003E6B1B" w:rsidRDefault="007D7558" w:rsidP="003E6B1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D7558" w:rsidRPr="003E6B1B" w:rsidRDefault="007D7558" w:rsidP="003E6B1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B1B">
        <w:rPr>
          <w:rFonts w:ascii="Arial" w:hAnsi="Arial" w:cs="Arial"/>
          <w:sz w:val="24"/>
          <w:szCs w:val="24"/>
        </w:rPr>
        <w:t xml:space="preserve">Declaramos não haver qualquer tipo de conflito de interesse neste artigo intitulado: </w:t>
      </w:r>
      <w:r w:rsidR="00FC7A44" w:rsidRPr="00FC7A44">
        <w:rPr>
          <w:rFonts w:ascii="Arial" w:hAnsi="Arial" w:cs="Arial"/>
          <w:b/>
          <w:sz w:val="24"/>
          <w:szCs w:val="24"/>
          <w:lang w:val="en"/>
        </w:rPr>
        <w:t>CURRENT CONSIDERATIONS FOR DENTAL CERAMICS AND THEIR RESPECTIVE UNION SYSTEMS</w:t>
      </w:r>
      <w:r w:rsidRPr="003E6B1B">
        <w:rPr>
          <w:rFonts w:ascii="Arial" w:hAnsi="Arial" w:cs="Arial"/>
          <w:sz w:val="24"/>
          <w:szCs w:val="24"/>
        </w:rPr>
        <w:t>.</w:t>
      </w:r>
    </w:p>
    <w:p w:rsidR="007D7558" w:rsidRPr="003E6B1B" w:rsidRDefault="007D7558" w:rsidP="003E6B1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D7558" w:rsidRPr="002C4392" w:rsidRDefault="002C4392" w:rsidP="003E6B1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C4392">
        <w:rPr>
          <w:rFonts w:ascii="Arial" w:hAnsi="Arial" w:cs="Arial"/>
          <w:b/>
          <w:sz w:val="24"/>
          <w:szCs w:val="24"/>
        </w:rPr>
        <w:t xml:space="preserve">Mini Curriculum </w:t>
      </w:r>
      <w:proofErr w:type="spellStart"/>
      <w:r w:rsidRPr="002C4392">
        <w:rPr>
          <w:rFonts w:ascii="Arial" w:hAnsi="Arial" w:cs="Arial"/>
          <w:b/>
          <w:sz w:val="24"/>
          <w:szCs w:val="24"/>
        </w:rPr>
        <w:t>and</w:t>
      </w:r>
      <w:proofErr w:type="spellEnd"/>
      <w:r w:rsidRPr="002C43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C4392">
        <w:rPr>
          <w:rFonts w:ascii="Arial" w:hAnsi="Arial" w:cs="Arial"/>
          <w:b/>
          <w:sz w:val="24"/>
          <w:szCs w:val="24"/>
        </w:rPr>
        <w:t>Author’s</w:t>
      </w:r>
      <w:proofErr w:type="spellEnd"/>
      <w:r w:rsidRPr="002C43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C4392">
        <w:rPr>
          <w:rFonts w:ascii="Arial" w:hAnsi="Arial" w:cs="Arial"/>
          <w:b/>
          <w:sz w:val="24"/>
          <w:szCs w:val="24"/>
        </w:rPr>
        <w:t>Contribution</w:t>
      </w:r>
      <w:proofErr w:type="spellEnd"/>
      <w:r w:rsidRPr="002C4392">
        <w:rPr>
          <w:rFonts w:ascii="Arial" w:hAnsi="Arial" w:cs="Arial"/>
          <w:b/>
          <w:sz w:val="24"/>
          <w:szCs w:val="24"/>
        </w:rPr>
        <w:t>:</w:t>
      </w:r>
    </w:p>
    <w:p w:rsidR="007D7558" w:rsidRPr="003E6B1B" w:rsidRDefault="007D7558" w:rsidP="003E6B1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D7558" w:rsidRPr="003E6B1B" w:rsidRDefault="007D7558" w:rsidP="003E6B1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D7558" w:rsidRPr="003E6B1B" w:rsidRDefault="00FC7A44" w:rsidP="003E6B1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>1</w:t>
      </w:r>
      <w:r w:rsidR="007D7558" w:rsidRPr="003E6B1B">
        <w:rPr>
          <w:rFonts w:ascii="Arial" w:hAnsi="Arial" w:cs="Arial"/>
          <w:sz w:val="24"/>
          <w:szCs w:val="24"/>
        </w:rPr>
        <w:t xml:space="preserve">. Jefferson David Melo de Matos – DDS; </w:t>
      </w:r>
      <w:proofErr w:type="spellStart"/>
      <w:proofErr w:type="gramStart"/>
      <w:r w:rsidR="007D7558" w:rsidRPr="003E6B1B">
        <w:rPr>
          <w:rFonts w:ascii="Arial" w:hAnsi="Arial" w:cs="Arial"/>
          <w:sz w:val="24"/>
          <w:szCs w:val="24"/>
        </w:rPr>
        <w:t>MSc</w:t>
      </w:r>
      <w:proofErr w:type="spellEnd"/>
      <w:proofErr w:type="gramEnd"/>
      <w:r w:rsidR="007D7558" w:rsidRPr="003E6B1B">
        <w:rPr>
          <w:rFonts w:ascii="Arial" w:hAnsi="Arial" w:cs="Arial"/>
          <w:sz w:val="24"/>
          <w:szCs w:val="24"/>
        </w:rPr>
        <w:t xml:space="preserve">; PhD </w:t>
      </w:r>
      <w:proofErr w:type="spellStart"/>
      <w:r w:rsidR="007D7558" w:rsidRPr="003E6B1B">
        <w:rPr>
          <w:rFonts w:ascii="Arial" w:hAnsi="Arial" w:cs="Arial"/>
          <w:sz w:val="24"/>
          <w:szCs w:val="24"/>
        </w:rPr>
        <w:t>Student</w:t>
      </w:r>
      <w:proofErr w:type="spellEnd"/>
      <w:r w:rsidR="007D7558" w:rsidRPr="003E6B1B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3E6B1B" w:rsidRPr="003E6B1B">
        <w:rPr>
          <w:rFonts w:ascii="Arial" w:hAnsi="Arial" w:cs="Arial"/>
          <w:sz w:val="24"/>
          <w:szCs w:val="24"/>
        </w:rPr>
        <w:t>Contributed</w:t>
      </w:r>
      <w:proofErr w:type="spellEnd"/>
      <w:r w:rsidR="003E6B1B"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E6B1B" w:rsidRPr="003E6B1B">
        <w:rPr>
          <w:rFonts w:ascii="Arial" w:hAnsi="Arial" w:cs="Arial"/>
          <w:sz w:val="24"/>
          <w:szCs w:val="24"/>
        </w:rPr>
        <w:t>to</w:t>
      </w:r>
      <w:proofErr w:type="spellEnd"/>
      <w:r w:rsidR="003E6B1B"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E6B1B" w:rsidRPr="003E6B1B">
        <w:rPr>
          <w:rFonts w:ascii="Arial" w:hAnsi="Arial" w:cs="Arial"/>
          <w:sz w:val="24"/>
          <w:szCs w:val="24"/>
        </w:rPr>
        <w:t>the</w:t>
      </w:r>
      <w:proofErr w:type="spellEnd"/>
      <w:r w:rsidR="003E6B1B" w:rsidRPr="003E6B1B">
        <w:rPr>
          <w:rFonts w:ascii="Arial" w:hAnsi="Arial" w:cs="Arial"/>
          <w:sz w:val="24"/>
          <w:szCs w:val="24"/>
        </w:rPr>
        <w:t xml:space="preserve"> experimental design, </w:t>
      </w:r>
      <w:proofErr w:type="spellStart"/>
      <w:r w:rsidR="003E6B1B" w:rsidRPr="003E6B1B">
        <w:rPr>
          <w:rFonts w:ascii="Arial" w:hAnsi="Arial" w:cs="Arial"/>
          <w:sz w:val="24"/>
          <w:szCs w:val="24"/>
        </w:rPr>
        <w:t>statistical</w:t>
      </w:r>
      <w:proofErr w:type="spellEnd"/>
      <w:r w:rsidR="003E6B1B"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E6B1B" w:rsidRPr="003E6B1B">
        <w:rPr>
          <w:rFonts w:ascii="Arial" w:hAnsi="Arial" w:cs="Arial"/>
          <w:sz w:val="24"/>
          <w:szCs w:val="24"/>
        </w:rPr>
        <w:t>tabulation</w:t>
      </w:r>
      <w:proofErr w:type="spellEnd"/>
      <w:r w:rsidR="003E6B1B" w:rsidRPr="003E6B1B">
        <w:rPr>
          <w:rFonts w:ascii="Arial" w:hAnsi="Arial" w:cs="Arial"/>
          <w:sz w:val="24"/>
          <w:szCs w:val="24"/>
        </w:rPr>
        <w:t xml:space="preserve">, data </w:t>
      </w:r>
      <w:proofErr w:type="spellStart"/>
      <w:r w:rsidR="003E6B1B" w:rsidRPr="003E6B1B">
        <w:rPr>
          <w:rFonts w:ascii="Arial" w:hAnsi="Arial" w:cs="Arial"/>
          <w:sz w:val="24"/>
          <w:szCs w:val="24"/>
        </w:rPr>
        <w:t>interpretation</w:t>
      </w:r>
      <w:proofErr w:type="spellEnd"/>
      <w:r w:rsidR="003E6B1B" w:rsidRPr="003E6B1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E6B1B" w:rsidRPr="003E6B1B">
        <w:rPr>
          <w:rFonts w:ascii="Arial" w:hAnsi="Arial" w:cs="Arial"/>
          <w:sz w:val="24"/>
          <w:szCs w:val="24"/>
        </w:rPr>
        <w:t>wr</w:t>
      </w:r>
      <w:r w:rsidR="002038CF">
        <w:rPr>
          <w:rFonts w:ascii="Arial" w:hAnsi="Arial" w:cs="Arial"/>
          <w:sz w:val="24"/>
          <w:szCs w:val="24"/>
        </w:rPr>
        <w:t>ote</w:t>
      </w:r>
      <w:proofErr w:type="spellEnd"/>
      <w:r w:rsidR="003E6B1B"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E6B1B" w:rsidRPr="003E6B1B">
        <w:rPr>
          <w:rFonts w:ascii="Arial" w:hAnsi="Arial" w:cs="Arial"/>
          <w:sz w:val="24"/>
          <w:szCs w:val="24"/>
        </w:rPr>
        <w:t>and</w:t>
      </w:r>
      <w:proofErr w:type="spellEnd"/>
      <w:r w:rsidR="003E6B1B"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E6B1B" w:rsidRPr="003E6B1B">
        <w:rPr>
          <w:rFonts w:ascii="Arial" w:hAnsi="Arial" w:cs="Arial"/>
          <w:sz w:val="24"/>
          <w:szCs w:val="24"/>
        </w:rPr>
        <w:t>format</w:t>
      </w:r>
      <w:r w:rsidR="002038CF">
        <w:rPr>
          <w:rFonts w:ascii="Arial" w:hAnsi="Arial" w:cs="Arial"/>
          <w:sz w:val="24"/>
          <w:szCs w:val="24"/>
        </w:rPr>
        <w:t>ted</w:t>
      </w:r>
      <w:proofErr w:type="spellEnd"/>
      <w:r w:rsidR="003E6B1B"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E6B1B" w:rsidRPr="003E6B1B">
        <w:rPr>
          <w:rFonts w:ascii="Arial" w:hAnsi="Arial" w:cs="Arial"/>
          <w:sz w:val="24"/>
          <w:szCs w:val="24"/>
        </w:rPr>
        <w:t>of</w:t>
      </w:r>
      <w:proofErr w:type="spellEnd"/>
      <w:r w:rsidR="003E6B1B"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E6B1B" w:rsidRPr="003E6B1B">
        <w:rPr>
          <w:rFonts w:ascii="Arial" w:hAnsi="Arial" w:cs="Arial"/>
          <w:sz w:val="24"/>
          <w:szCs w:val="24"/>
        </w:rPr>
        <w:t>the</w:t>
      </w:r>
      <w:proofErr w:type="spellEnd"/>
      <w:r w:rsidR="003E6B1B"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E6B1B" w:rsidRPr="003E6B1B">
        <w:rPr>
          <w:rFonts w:ascii="Arial" w:hAnsi="Arial" w:cs="Arial"/>
          <w:sz w:val="24"/>
          <w:szCs w:val="24"/>
        </w:rPr>
        <w:t>manuscript</w:t>
      </w:r>
      <w:proofErr w:type="spellEnd"/>
      <w:r w:rsidR="007D7558" w:rsidRPr="003E6B1B">
        <w:rPr>
          <w:rFonts w:ascii="Arial" w:hAnsi="Arial" w:cs="Arial"/>
          <w:sz w:val="24"/>
          <w:szCs w:val="24"/>
        </w:rPr>
        <w:t>. ORCID: 0000-0003-4507-0785</w:t>
      </w:r>
    </w:p>
    <w:p w:rsidR="007D7558" w:rsidRPr="003E6B1B" w:rsidRDefault="00FC7A44" w:rsidP="003E6B1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D7558" w:rsidRPr="003E6B1B">
        <w:rPr>
          <w:rFonts w:ascii="Arial" w:hAnsi="Arial" w:cs="Arial"/>
          <w:sz w:val="24"/>
          <w:szCs w:val="24"/>
        </w:rPr>
        <w:t xml:space="preserve">. Leonardo </w:t>
      </w:r>
      <w:proofErr w:type="spellStart"/>
      <w:r w:rsidR="007D7558" w:rsidRPr="003E6B1B">
        <w:rPr>
          <w:rFonts w:ascii="Arial" w:hAnsi="Arial" w:cs="Arial"/>
          <w:sz w:val="24"/>
          <w:szCs w:val="24"/>
        </w:rPr>
        <w:t>Jiro</w:t>
      </w:r>
      <w:proofErr w:type="spellEnd"/>
      <w:r w:rsidR="007D7558" w:rsidRPr="003E6B1B">
        <w:rPr>
          <w:rFonts w:ascii="Arial" w:hAnsi="Arial" w:cs="Arial"/>
          <w:sz w:val="24"/>
          <w:szCs w:val="24"/>
        </w:rPr>
        <w:t xml:space="preserve"> Nomura Nakano - DDS; </w:t>
      </w:r>
      <w:proofErr w:type="spellStart"/>
      <w:proofErr w:type="gramStart"/>
      <w:r w:rsidR="007D7558" w:rsidRPr="003E6B1B">
        <w:rPr>
          <w:rFonts w:ascii="Arial" w:hAnsi="Arial" w:cs="Arial"/>
          <w:sz w:val="24"/>
          <w:szCs w:val="24"/>
        </w:rPr>
        <w:t>MSc</w:t>
      </w:r>
      <w:proofErr w:type="spellEnd"/>
      <w:proofErr w:type="gramEnd"/>
      <w:r w:rsidR="007D7558" w:rsidRPr="003E6B1B">
        <w:rPr>
          <w:rFonts w:ascii="Arial" w:hAnsi="Arial" w:cs="Arial"/>
          <w:sz w:val="24"/>
          <w:szCs w:val="24"/>
        </w:rPr>
        <w:t xml:space="preserve">; PhD </w:t>
      </w:r>
      <w:proofErr w:type="spellStart"/>
      <w:r w:rsidR="007D7558" w:rsidRPr="003E6B1B">
        <w:rPr>
          <w:rFonts w:ascii="Arial" w:hAnsi="Arial" w:cs="Arial"/>
          <w:sz w:val="24"/>
          <w:szCs w:val="24"/>
        </w:rPr>
        <w:t>Student</w:t>
      </w:r>
      <w:proofErr w:type="spellEnd"/>
      <w:r w:rsidR="007D7558" w:rsidRPr="003E6B1B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038CF" w:rsidRPr="002038CF">
        <w:rPr>
          <w:rFonts w:ascii="Arial" w:hAnsi="Arial" w:cs="Arial"/>
          <w:sz w:val="24"/>
          <w:szCs w:val="24"/>
        </w:rPr>
        <w:t>Contributed</w:t>
      </w:r>
      <w:proofErr w:type="spellEnd"/>
      <w:r w:rsidR="002038CF" w:rsidRPr="002038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38CF" w:rsidRPr="002038CF">
        <w:rPr>
          <w:rFonts w:ascii="Arial" w:hAnsi="Arial" w:cs="Arial"/>
          <w:sz w:val="24"/>
          <w:szCs w:val="24"/>
        </w:rPr>
        <w:t>substantially</w:t>
      </w:r>
      <w:proofErr w:type="spellEnd"/>
      <w:r w:rsidR="002038CF" w:rsidRPr="002038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38CF" w:rsidRPr="002038CF">
        <w:rPr>
          <w:rFonts w:ascii="Arial" w:hAnsi="Arial" w:cs="Arial"/>
          <w:sz w:val="24"/>
          <w:szCs w:val="24"/>
        </w:rPr>
        <w:t>to</w:t>
      </w:r>
      <w:proofErr w:type="spellEnd"/>
      <w:r w:rsidR="002038CF" w:rsidRPr="002038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B1B">
        <w:rPr>
          <w:rFonts w:ascii="Arial" w:hAnsi="Arial" w:cs="Arial"/>
          <w:sz w:val="24"/>
          <w:szCs w:val="24"/>
        </w:rPr>
        <w:t>interpretation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B1B">
        <w:rPr>
          <w:rFonts w:ascii="Arial" w:hAnsi="Arial" w:cs="Arial"/>
          <w:sz w:val="24"/>
          <w:szCs w:val="24"/>
        </w:rPr>
        <w:t>of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 data</w:t>
      </w:r>
      <w:r w:rsidRPr="002038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38CF" w:rsidRPr="002038CF">
        <w:rPr>
          <w:rFonts w:ascii="Arial" w:hAnsi="Arial" w:cs="Arial"/>
          <w:sz w:val="24"/>
          <w:szCs w:val="24"/>
        </w:rPr>
        <w:t>analysis</w:t>
      </w:r>
      <w:proofErr w:type="spellEnd"/>
      <w:r w:rsidR="002038CF" w:rsidRPr="002038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38CF" w:rsidRPr="002038CF">
        <w:rPr>
          <w:rFonts w:ascii="Arial" w:hAnsi="Arial" w:cs="Arial"/>
          <w:sz w:val="24"/>
          <w:szCs w:val="24"/>
        </w:rPr>
        <w:t>and</w:t>
      </w:r>
      <w:proofErr w:type="spellEnd"/>
      <w:r w:rsidR="002038CF" w:rsidRPr="002038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38CF" w:rsidRPr="002038CF">
        <w:rPr>
          <w:rFonts w:ascii="Arial" w:hAnsi="Arial" w:cs="Arial"/>
          <w:sz w:val="24"/>
          <w:szCs w:val="24"/>
        </w:rPr>
        <w:t>traduction</w:t>
      </w:r>
      <w:proofErr w:type="spellEnd"/>
      <w:r w:rsidR="002038CF" w:rsidRPr="002038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38CF" w:rsidRPr="002038CF">
        <w:rPr>
          <w:rFonts w:ascii="Arial" w:hAnsi="Arial" w:cs="Arial"/>
          <w:sz w:val="24"/>
          <w:szCs w:val="24"/>
        </w:rPr>
        <w:t>of</w:t>
      </w:r>
      <w:proofErr w:type="spellEnd"/>
      <w:r w:rsidR="002038CF" w:rsidRPr="002038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38CF" w:rsidRPr="002038CF">
        <w:rPr>
          <w:rFonts w:ascii="Arial" w:hAnsi="Arial" w:cs="Arial"/>
          <w:sz w:val="24"/>
          <w:szCs w:val="24"/>
        </w:rPr>
        <w:t>the</w:t>
      </w:r>
      <w:proofErr w:type="spellEnd"/>
      <w:r w:rsidR="002038CF" w:rsidRPr="002038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38CF" w:rsidRPr="002038CF">
        <w:rPr>
          <w:rFonts w:ascii="Arial" w:hAnsi="Arial" w:cs="Arial"/>
          <w:sz w:val="24"/>
          <w:szCs w:val="24"/>
        </w:rPr>
        <w:t>manuscript</w:t>
      </w:r>
      <w:proofErr w:type="spellEnd"/>
      <w:r w:rsidR="007D7558" w:rsidRPr="003E6B1B">
        <w:rPr>
          <w:rFonts w:ascii="Arial" w:hAnsi="Arial" w:cs="Arial"/>
          <w:sz w:val="24"/>
          <w:szCs w:val="24"/>
        </w:rPr>
        <w:t>. ORCID0000-0001-6786-862X</w:t>
      </w:r>
    </w:p>
    <w:p w:rsidR="00FC7A44" w:rsidRPr="003E6B1B" w:rsidRDefault="00FC7A44" w:rsidP="00FC7A4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3E6B1B">
        <w:rPr>
          <w:rFonts w:ascii="Arial" w:hAnsi="Arial" w:cs="Arial"/>
          <w:sz w:val="24"/>
          <w:szCs w:val="24"/>
        </w:rPr>
        <w:t xml:space="preserve">. Marco </w:t>
      </w:r>
      <w:proofErr w:type="spellStart"/>
      <w:r w:rsidRPr="003E6B1B">
        <w:rPr>
          <w:rFonts w:ascii="Arial" w:hAnsi="Arial" w:cs="Arial"/>
          <w:sz w:val="24"/>
          <w:szCs w:val="24"/>
        </w:rPr>
        <w:t>Antonio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B1B">
        <w:rPr>
          <w:rFonts w:ascii="Arial" w:hAnsi="Arial" w:cs="Arial"/>
          <w:sz w:val="24"/>
          <w:szCs w:val="24"/>
        </w:rPr>
        <w:t>Bottino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 – DDS; PhD. </w:t>
      </w:r>
      <w:proofErr w:type="spellStart"/>
      <w:r w:rsidRPr="003E6B1B">
        <w:rPr>
          <w:rFonts w:ascii="Arial" w:hAnsi="Arial" w:cs="Arial"/>
          <w:sz w:val="24"/>
          <w:szCs w:val="24"/>
        </w:rPr>
        <w:t>Contributed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B1B">
        <w:rPr>
          <w:rFonts w:ascii="Arial" w:hAnsi="Arial" w:cs="Arial"/>
          <w:sz w:val="24"/>
          <w:szCs w:val="24"/>
        </w:rPr>
        <w:t>to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B1B">
        <w:rPr>
          <w:rFonts w:ascii="Arial" w:hAnsi="Arial" w:cs="Arial"/>
          <w:sz w:val="24"/>
          <w:szCs w:val="24"/>
        </w:rPr>
        <w:t>the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3E6B1B">
        <w:rPr>
          <w:rFonts w:ascii="Arial" w:hAnsi="Arial" w:cs="Arial"/>
          <w:sz w:val="24"/>
          <w:szCs w:val="24"/>
        </w:rPr>
        <w:t>idea</w:t>
      </w:r>
      <w:proofErr w:type="spellEnd"/>
      <w:proofErr w:type="gramEnd"/>
      <w:r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B1B">
        <w:rPr>
          <w:rFonts w:ascii="Arial" w:hAnsi="Arial" w:cs="Arial"/>
          <w:sz w:val="24"/>
          <w:szCs w:val="24"/>
        </w:rPr>
        <w:t>and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B1B">
        <w:rPr>
          <w:rFonts w:ascii="Arial" w:hAnsi="Arial" w:cs="Arial"/>
          <w:sz w:val="24"/>
          <w:szCs w:val="24"/>
        </w:rPr>
        <w:t>critical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B1B">
        <w:rPr>
          <w:rFonts w:ascii="Arial" w:hAnsi="Arial" w:cs="Arial"/>
          <w:sz w:val="24"/>
          <w:szCs w:val="24"/>
        </w:rPr>
        <w:t>review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B1B">
        <w:rPr>
          <w:rFonts w:ascii="Arial" w:hAnsi="Arial" w:cs="Arial"/>
          <w:sz w:val="24"/>
          <w:szCs w:val="24"/>
        </w:rPr>
        <w:t>of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B1B">
        <w:rPr>
          <w:rFonts w:ascii="Arial" w:hAnsi="Arial" w:cs="Arial"/>
          <w:sz w:val="24"/>
          <w:szCs w:val="24"/>
        </w:rPr>
        <w:t>the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manuscript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. ORCID: </w:t>
      </w:r>
      <w:hyperlink r:id="rId5" w:history="1">
        <w:r w:rsidRPr="003E6B1B">
          <w:rPr>
            <w:rStyle w:val="Hyperlink"/>
            <w:rFonts w:ascii="Arial" w:hAnsi="Arial" w:cs="Arial"/>
            <w:sz w:val="24"/>
            <w:szCs w:val="24"/>
          </w:rPr>
          <w:t>0000-0003-0077-3161</w:t>
        </w:r>
      </w:hyperlink>
    </w:p>
    <w:p w:rsidR="007D7558" w:rsidRPr="003E6B1B" w:rsidRDefault="00FC7A44" w:rsidP="003E6B1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3E6B1B">
        <w:rPr>
          <w:rFonts w:ascii="Arial" w:hAnsi="Arial" w:cs="Arial"/>
          <w:sz w:val="24"/>
          <w:szCs w:val="24"/>
        </w:rPr>
        <w:t xml:space="preserve">. Ricardo </w:t>
      </w:r>
      <w:proofErr w:type="spellStart"/>
      <w:r w:rsidRPr="003E6B1B">
        <w:rPr>
          <w:rFonts w:ascii="Arial" w:hAnsi="Arial" w:cs="Arial"/>
          <w:sz w:val="24"/>
          <w:szCs w:val="24"/>
        </w:rPr>
        <w:t>Huver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 de Jesus – DDS; </w:t>
      </w:r>
      <w:proofErr w:type="spellStart"/>
      <w:proofErr w:type="gramStart"/>
      <w:r w:rsidRPr="003E6B1B">
        <w:rPr>
          <w:rFonts w:ascii="Arial" w:hAnsi="Arial" w:cs="Arial"/>
          <w:sz w:val="24"/>
          <w:szCs w:val="24"/>
        </w:rPr>
        <w:t>MSc</w:t>
      </w:r>
      <w:proofErr w:type="spellEnd"/>
      <w:proofErr w:type="gramEnd"/>
      <w:r w:rsidRPr="003E6B1B">
        <w:rPr>
          <w:rFonts w:ascii="Arial" w:hAnsi="Arial" w:cs="Arial"/>
          <w:sz w:val="24"/>
          <w:szCs w:val="24"/>
        </w:rPr>
        <w:t xml:space="preserve">; PhD. </w:t>
      </w:r>
      <w:proofErr w:type="spellStart"/>
      <w:r w:rsidRPr="003E6B1B">
        <w:rPr>
          <w:rFonts w:ascii="Arial" w:hAnsi="Arial" w:cs="Arial"/>
          <w:sz w:val="24"/>
          <w:szCs w:val="24"/>
        </w:rPr>
        <w:t>Contri</w:t>
      </w:r>
      <w:r>
        <w:rPr>
          <w:rFonts w:ascii="Arial" w:hAnsi="Arial" w:cs="Arial"/>
          <w:sz w:val="24"/>
          <w:szCs w:val="24"/>
        </w:rPr>
        <w:t>buted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the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idea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>,</w:t>
      </w:r>
      <w:r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B1B">
        <w:rPr>
          <w:rFonts w:ascii="Arial" w:hAnsi="Arial" w:cs="Arial"/>
          <w:sz w:val="24"/>
          <w:szCs w:val="24"/>
        </w:rPr>
        <w:t>critical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B1B">
        <w:rPr>
          <w:rFonts w:ascii="Arial" w:hAnsi="Arial" w:cs="Arial"/>
          <w:sz w:val="24"/>
          <w:szCs w:val="24"/>
        </w:rPr>
        <w:t>review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B1B">
        <w:rPr>
          <w:rFonts w:ascii="Arial" w:hAnsi="Arial" w:cs="Arial"/>
          <w:sz w:val="24"/>
          <w:szCs w:val="24"/>
        </w:rPr>
        <w:t>of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B1B">
        <w:rPr>
          <w:rFonts w:ascii="Arial" w:hAnsi="Arial" w:cs="Arial"/>
          <w:sz w:val="24"/>
          <w:szCs w:val="24"/>
        </w:rPr>
        <w:t>the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B1B">
        <w:rPr>
          <w:rFonts w:ascii="Arial" w:hAnsi="Arial" w:cs="Arial"/>
          <w:sz w:val="24"/>
          <w:szCs w:val="24"/>
        </w:rPr>
        <w:t>work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and</w:t>
      </w:r>
      <w:proofErr w:type="spellEnd"/>
      <w:r>
        <w:rPr>
          <w:rFonts w:ascii="Arial" w:hAnsi="Arial" w:cs="Arial"/>
          <w:sz w:val="24"/>
          <w:szCs w:val="24"/>
        </w:rPr>
        <w:t xml:space="preserve"> data </w:t>
      </w:r>
      <w:proofErr w:type="spellStart"/>
      <w:r>
        <w:rPr>
          <w:rFonts w:ascii="Arial" w:hAnsi="Arial" w:cs="Arial"/>
          <w:sz w:val="24"/>
          <w:szCs w:val="24"/>
        </w:rPr>
        <w:t>collection</w:t>
      </w:r>
      <w:proofErr w:type="spellEnd"/>
      <w:r w:rsidRPr="003E6B1B">
        <w:rPr>
          <w:rFonts w:ascii="Arial" w:hAnsi="Arial" w:cs="Arial"/>
          <w:sz w:val="24"/>
          <w:szCs w:val="24"/>
        </w:rPr>
        <w:t xml:space="preserve">. ORCID: </w:t>
      </w:r>
      <w:hyperlink r:id="rId6" w:history="1">
        <w:r w:rsidRPr="003E6B1B">
          <w:rPr>
            <w:rStyle w:val="Hyperlink"/>
            <w:rFonts w:ascii="Arial" w:hAnsi="Arial" w:cs="Arial"/>
            <w:sz w:val="24"/>
            <w:szCs w:val="24"/>
          </w:rPr>
          <w:t>0000-0002-2905-8068</w:t>
        </w:r>
      </w:hyperlink>
    </w:p>
    <w:p w:rsidR="007D7558" w:rsidRPr="003E6B1B" w:rsidRDefault="00FC7A44" w:rsidP="003E6B1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7D7558" w:rsidRPr="003E6B1B">
        <w:rPr>
          <w:rFonts w:ascii="Arial" w:hAnsi="Arial" w:cs="Arial"/>
          <w:sz w:val="24"/>
          <w:szCs w:val="24"/>
        </w:rPr>
        <w:t xml:space="preserve">. </w:t>
      </w:r>
      <w:r w:rsidR="003E6B1B" w:rsidRPr="003E6B1B">
        <w:rPr>
          <w:rFonts w:ascii="Arial" w:hAnsi="Arial" w:cs="Arial"/>
          <w:sz w:val="24"/>
          <w:szCs w:val="24"/>
        </w:rPr>
        <w:t xml:space="preserve">Lucas </w:t>
      </w:r>
      <w:proofErr w:type="spellStart"/>
      <w:r w:rsidR="003E6B1B" w:rsidRPr="003E6B1B">
        <w:rPr>
          <w:rFonts w:ascii="Arial" w:hAnsi="Arial" w:cs="Arial"/>
          <w:sz w:val="24"/>
          <w:szCs w:val="24"/>
        </w:rPr>
        <w:t>Campagnaro</w:t>
      </w:r>
      <w:proofErr w:type="spellEnd"/>
      <w:r w:rsidR="003E6B1B" w:rsidRPr="003E6B1B">
        <w:rPr>
          <w:rFonts w:ascii="Arial" w:hAnsi="Arial" w:cs="Arial"/>
          <w:sz w:val="24"/>
          <w:szCs w:val="24"/>
        </w:rPr>
        <w:t xml:space="preserve"> Maciel</w:t>
      </w:r>
      <w:r w:rsidR="007D7558" w:rsidRPr="003E6B1B">
        <w:rPr>
          <w:rFonts w:ascii="Arial" w:hAnsi="Arial" w:cs="Arial"/>
          <w:sz w:val="24"/>
          <w:szCs w:val="24"/>
        </w:rPr>
        <w:t xml:space="preserve"> – DDS; </w:t>
      </w:r>
      <w:proofErr w:type="spellStart"/>
      <w:proofErr w:type="gramStart"/>
      <w:r w:rsidR="003E6B1B">
        <w:rPr>
          <w:rFonts w:ascii="Arial" w:hAnsi="Arial" w:cs="Arial"/>
          <w:sz w:val="24"/>
          <w:szCs w:val="24"/>
        </w:rPr>
        <w:t>MSc</w:t>
      </w:r>
      <w:proofErr w:type="spellEnd"/>
      <w:proofErr w:type="gramEnd"/>
      <w:r w:rsidR="003E6B1B">
        <w:rPr>
          <w:rFonts w:ascii="Arial" w:hAnsi="Arial" w:cs="Arial"/>
          <w:sz w:val="24"/>
          <w:szCs w:val="24"/>
        </w:rPr>
        <w:t xml:space="preserve">; </w:t>
      </w:r>
      <w:r w:rsidR="007D7558" w:rsidRPr="003E6B1B">
        <w:rPr>
          <w:rFonts w:ascii="Arial" w:hAnsi="Arial" w:cs="Arial"/>
          <w:sz w:val="24"/>
          <w:szCs w:val="24"/>
        </w:rPr>
        <w:t xml:space="preserve">PhD. </w:t>
      </w:r>
      <w:proofErr w:type="spellStart"/>
      <w:r w:rsidR="007D7558" w:rsidRPr="003E6B1B">
        <w:rPr>
          <w:rFonts w:ascii="Arial" w:hAnsi="Arial" w:cs="Arial"/>
          <w:sz w:val="24"/>
          <w:szCs w:val="24"/>
        </w:rPr>
        <w:t>Contributed</w:t>
      </w:r>
      <w:proofErr w:type="spellEnd"/>
      <w:r w:rsidR="007D7558"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D7558" w:rsidRPr="003E6B1B">
        <w:rPr>
          <w:rFonts w:ascii="Arial" w:hAnsi="Arial" w:cs="Arial"/>
          <w:sz w:val="24"/>
          <w:szCs w:val="24"/>
        </w:rPr>
        <w:t>to</w:t>
      </w:r>
      <w:proofErr w:type="spellEnd"/>
      <w:r w:rsidR="007D7558"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7D7558" w:rsidRPr="003E6B1B">
        <w:rPr>
          <w:rFonts w:ascii="Arial" w:hAnsi="Arial" w:cs="Arial"/>
          <w:sz w:val="24"/>
          <w:szCs w:val="24"/>
        </w:rPr>
        <w:t>idea</w:t>
      </w:r>
      <w:proofErr w:type="spellEnd"/>
      <w:proofErr w:type="gramEnd"/>
      <w:r w:rsidR="007D7558" w:rsidRPr="003E6B1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7D7558" w:rsidRPr="003E6B1B">
        <w:rPr>
          <w:rFonts w:ascii="Arial" w:hAnsi="Arial" w:cs="Arial"/>
          <w:sz w:val="24"/>
          <w:szCs w:val="24"/>
        </w:rPr>
        <w:t>hypothesis</w:t>
      </w:r>
      <w:proofErr w:type="spellEnd"/>
      <w:r w:rsidR="007D7558" w:rsidRPr="003E6B1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D7558" w:rsidRPr="003E6B1B">
        <w:rPr>
          <w:rFonts w:ascii="Arial" w:hAnsi="Arial" w:cs="Arial"/>
          <w:sz w:val="24"/>
          <w:szCs w:val="24"/>
        </w:rPr>
        <w:t>and</w:t>
      </w:r>
      <w:proofErr w:type="spellEnd"/>
      <w:r w:rsidR="007D7558" w:rsidRPr="003E6B1B">
        <w:rPr>
          <w:rFonts w:ascii="Arial" w:hAnsi="Arial" w:cs="Arial"/>
          <w:sz w:val="24"/>
          <w:szCs w:val="24"/>
        </w:rPr>
        <w:t xml:space="preserve"> design </w:t>
      </w:r>
      <w:proofErr w:type="spellStart"/>
      <w:r w:rsidR="007D7558" w:rsidRPr="003E6B1B">
        <w:rPr>
          <w:rFonts w:ascii="Arial" w:hAnsi="Arial" w:cs="Arial"/>
          <w:sz w:val="24"/>
          <w:szCs w:val="24"/>
        </w:rPr>
        <w:t>study</w:t>
      </w:r>
      <w:proofErr w:type="spellEnd"/>
      <w:r w:rsidR="007D7558" w:rsidRPr="003E6B1B">
        <w:rPr>
          <w:rFonts w:ascii="Arial" w:hAnsi="Arial" w:cs="Arial"/>
          <w:sz w:val="24"/>
          <w:szCs w:val="24"/>
        </w:rPr>
        <w:t xml:space="preserve">. ORCID: </w:t>
      </w:r>
      <w:r w:rsidR="003E6B1B" w:rsidRPr="003E6B1B">
        <w:rPr>
          <w:rFonts w:ascii="Arial" w:hAnsi="Arial" w:cs="Arial"/>
          <w:sz w:val="24"/>
          <w:szCs w:val="24"/>
        </w:rPr>
        <w:t>0000-0002-7687-4535</w:t>
      </w:r>
    </w:p>
    <w:bookmarkEnd w:id="0"/>
    <w:p w:rsidR="003E6A6E" w:rsidRDefault="003E6A6E" w:rsidP="007D7558">
      <w:pPr>
        <w:jc w:val="both"/>
      </w:pPr>
    </w:p>
    <w:sectPr w:rsidR="003E6A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91F"/>
    <w:rsid w:val="002038CF"/>
    <w:rsid w:val="002C4392"/>
    <w:rsid w:val="003E6A6E"/>
    <w:rsid w:val="003E6B1B"/>
    <w:rsid w:val="007D7558"/>
    <w:rsid w:val="00EC691F"/>
    <w:rsid w:val="00FC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D75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D75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rcid.org/0000-0002-2905-8068" TargetMode="External"/><Relationship Id="rId5" Type="http://schemas.openxmlformats.org/officeDocument/2006/relationships/hyperlink" Target="https://orcid.org/0000-0003-0077-31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177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Jefferson Matos</dc:creator>
  <cp:keywords/>
  <dc:description/>
  <cp:lastModifiedBy>Jefferson Matos</cp:lastModifiedBy>
  <cp:revision>4</cp:revision>
  <dcterms:created xsi:type="dcterms:W3CDTF">2020-03-05T13:29:00Z</dcterms:created>
  <dcterms:modified xsi:type="dcterms:W3CDTF">2020-03-05T14:30:00Z</dcterms:modified>
</cp:coreProperties>
</file>